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D4B8" w14:textId="77777777" w:rsidR="00AD7B58" w:rsidRPr="00CF4122" w:rsidRDefault="00AD7B58" w:rsidP="00E163B7">
      <w:pPr>
        <w:pStyle w:val="Dtravel1"/>
        <w:ind w:left="0" w:right="0"/>
        <w:rPr>
          <w:lang w:val="uk-UA"/>
        </w:rPr>
      </w:pPr>
    </w:p>
    <w:p w14:paraId="7D225E3F" w14:textId="77777777" w:rsidR="00AD7B58" w:rsidRPr="008452B4" w:rsidRDefault="00AD7B58" w:rsidP="00C72D42">
      <w:pPr>
        <w:pStyle w:val="Dtravel1"/>
        <w:ind w:left="0" w:right="0"/>
        <w:jc w:val="center"/>
        <w:rPr>
          <w:lang w:val="uk-UA"/>
        </w:rPr>
      </w:pPr>
    </w:p>
    <w:p w14:paraId="69C68990" w14:textId="520A7F03" w:rsidR="00097161" w:rsidRPr="008452B4" w:rsidRDefault="00097161" w:rsidP="00C72D42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ТУР-2</w:t>
      </w:r>
      <w:r w:rsidR="00C72D42" w:rsidRPr="008452B4">
        <w:rPr>
          <w:lang w:val="uk-UA"/>
        </w:rPr>
        <w:t xml:space="preserve"> </w:t>
      </w:r>
      <w:r w:rsidR="00AD7B58" w:rsidRPr="008452B4">
        <w:rPr>
          <w:lang w:val="uk-UA"/>
        </w:rPr>
        <w:t>«</w:t>
      </w:r>
      <w:r w:rsidR="00AD7B58" w:rsidRPr="008452B4">
        <w:rPr>
          <w:caps/>
          <w:lang w:val="uk-UA"/>
        </w:rPr>
        <w:t>Токіо вчора і сьогоднІ»</w:t>
      </w:r>
    </w:p>
    <w:p w14:paraId="00983A20" w14:textId="77777777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</w:p>
    <w:p w14:paraId="6AFA84CF" w14:textId="4C376F28" w:rsidR="00097161" w:rsidRPr="008452B4" w:rsidRDefault="00097161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6D1347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27C5F954" w14:textId="50700556" w:rsidR="00097161" w:rsidRPr="008452B4" w:rsidRDefault="00713193" w:rsidP="00C72D42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04</w:t>
      </w:r>
      <w:r w:rsidRPr="00FB167A">
        <w:rPr>
          <w:szCs w:val="24"/>
        </w:rPr>
        <w:t>.10</w:t>
      </w:r>
      <w:r w:rsidR="00704362">
        <w:rPr>
          <w:szCs w:val="24"/>
          <w:lang w:val="uk-UA"/>
        </w:rPr>
        <w:t>.2026</w:t>
      </w:r>
      <w:r w:rsidR="006D1347" w:rsidRPr="008452B4">
        <w:rPr>
          <w:szCs w:val="24"/>
          <w:lang w:val="uk-UA"/>
        </w:rPr>
        <w:t xml:space="preserve"> – </w:t>
      </w:r>
      <w:r w:rsidR="00704362">
        <w:rPr>
          <w:szCs w:val="24"/>
          <w:lang w:val="uk-UA"/>
        </w:rPr>
        <w:t>1</w:t>
      </w:r>
      <w:r w:rsidRPr="00FB167A">
        <w:rPr>
          <w:szCs w:val="24"/>
        </w:rPr>
        <w:t>3.12</w:t>
      </w:r>
      <w:r w:rsidR="00704362">
        <w:rPr>
          <w:szCs w:val="24"/>
          <w:lang w:val="uk-UA"/>
        </w:rPr>
        <w:t>.2026</w:t>
      </w:r>
    </w:p>
    <w:p w14:paraId="70FAE1C1" w14:textId="77777777" w:rsidR="00097161" w:rsidRPr="008452B4" w:rsidRDefault="00097161" w:rsidP="00C72D42">
      <w:pPr>
        <w:pStyle w:val="Dtravel"/>
        <w:ind w:left="0" w:right="0"/>
        <w:jc w:val="center"/>
        <w:rPr>
          <w:szCs w:val="24"/>
          <w:lang w:val="uk-UA"/>
        </w:rPr>
      </w:pPr>
    </w:p>
    <w:p w14:paraId="63B3ABF0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7ED7F5B8" w14:textId="77777777" w:rsidR="00097161" w:rsidRPr="008452B4" w:rsidRDefault="00097161" w:rsidP="00C72D42">
      <w:pPr>
        <w:pStyle w:val="Dtravel"/>
        <w:ind w:left="0" w:right="0"/>
        <w:jc w:val="center"/>
        <w:rPr>
          <w:szCs w:val="24"/>
          <w:lang w:val="uk-UA"/>
        </w:rPr>
      </w:pPr>
      <w:r w:rsidRPr="008452B4">
        <w:rPr>
          <w:szCs w:val="24"/>
          <w:lang w:val="uk-UA"/>
        </w:rPr>
        <w:t>8 днів / 7 ночей</w:t>
      </w:r>
    </w:p>
    <w:p w14:paraId="3DFA8463" w14:textId="77777777" w:rsidR="00097161" w:rsidRPr="008452B4" w:rsidRDefault="00097161" w:rsidP="00C72D42">
      <w:pPr>
        <w:pStyle w:val="Dtravel"/>
        <w:ind w:left="0" w:right="0"/>
        <w:jc w:val="center"/>
        <w:rPr>
          <w:sz w:val="28"/>
          <w:lang w:val="uk-UA"/>
        </w:rPr>
      </w:pPr>
    </w:p>
    <w:p w14:paraId="4EB59D36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285CF2E4" w14:textId="520BDB4A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  <w:r w:rsidRPr="008452B4">
        <w:rPr>
          <w:lang w:val="uk-UA"/>
        </w:rPr>
        <w:t>Токіо (7 ночей)</w:t>
      </w:r>
    </w:p>
    <w:p w14:paraId="10DED93E" w14:textId="77777777" w:rsidR="00097161" w:rsidRPr="008452B4" w:rsidRDefault="00097161" w:rsidP="00C72D42">
      <w:pPr>
        <w:pStyle w:val="Dtravel"/>
        <w:ind w:left="0" w:right="0"/>
        <w:jc w:val="center"/>
        <w:rPr>
          <w:lang w:val="uk-UA"/>
        </w:rPr>
      </w:pPr>
    </w:p>
    <w:p w14:paraId="5040CCC8" w14:textId="77777777" w:rsidR="00097161" w:rsidRPr="008452B4" w:rsidRDefault="00097161" w:rsidP="00C72D42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Дати заїздів:</w:t>
      </w:r>
    </w:p>
    <w:tbl>
      <w:tblPr>
        <w:tblStyle w:val="a7"/>
        <w:tblW w:w="0" w:type="auto"/>
        <w:tblInd w:w="986" w:type="dxa"/>
        <w:tblLook w:val="04A0" w:firstRow="1" w:lastRow="0" w:firstColumn="1" w:lastColumn="0" w:noHBand="0" w:noVBand="1"/>
      </w:tblPr>
      <w:tblGrid>
        <w:gridCol w:w="2830"/>
        <w:gridCol w:w="2410"/>
        <w:gridCol w:w="2410"/>
      </w:tblGrid>
      <w:tr w:rsidR="00713193" w:rsidRPr="008452B4" w14:paraId="3237ABE7" w14:textId="0F59C423" w:rsidTr="00545CDD">
        <w:tc>
          <w:tcPr>
            <w:tcW w:w="2830" w:type="dxa"/>
            <w:shd w:val="clear" w:color="auto" w:fill="E6E6E6" w:themeFill="background1" w:themeFillShade="E6"/>
          </w:tcPr>
          <w:p w14:paraId="5AC96D96" w14:textId="22A2F14E" w:rsidR="00713193" w:rsidRPr="008452B4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410" w:type="dxa"/>
            <w:shd w:val="clear" w:color="auto" w:fill="E6E6E6" w:themeFill="background1" w:themeFillShade="E6"/>
          </w:tcPr>
          <w:p w14:paraId="7C7E0D06" w14:textId="4B3B95BC" w:rsidR="00713193" w:rsidRPr="008452B4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410" w:type="dxa"/>
            <w:shd w:val="clear" w:color="auto" w:fill="E6E6E6" w:themeFill="background1" w:themeFillShade="E6"/>
          </w:tcPr>
          <w:p w14:paraId="01C62465" w14:textId="14700051" w:rsidR="00713193" w:rsidRDefault="00713193" w:rsidP="00411D02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</w:tr>
      <w:tr w:rsidR="00713193" w:rsidRPr="008452B4" w14:paraId="5C52F84F" w14:textId="296EFA94" w:rsidTr="00545CDD">
        <w:tc>
          <w:tcPr>
            <w:tcW w:w="2830" w:type="dxa"/>
          </w:tcPr>
          <w:p w14:paraId="1CCA8B12" w14:textId="33CFB340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8452B4">
              <w:rPr>
                <w:lang w:val="uk-UA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04.10 – 11.10</w:t>
            </w:r>
          </w:p>
          <w:p w14:paraId="56D67771" w14:textId="75680D55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 xml:space="preserve">11.10 – 18.10 </w:t>
            </w:r>
          </w:p>
          <w:p w14:paraId="74F74116" w14:textId="7AF89FBD" w:rsidR="00713193" w:rsidRDefault="00713193" w:rsidP="00713193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18.10 – 25.10</w:t>
            </w:r>
          </w:p>
          <w:p w14:paraId="2145F653" w14:textId="0267A029" w:rsidR="00713193" w:rsidRPr="008452B4" w:rsidRDefault="00713193" w:rsidP="00713193">
            <w:pPr>
              <w:pStyle w:val="Dtravel"/>
              <w:ind w:left="0" w:right="0"/>
              <w:jc w:val="center"/>
              <w:rPr>
                <w:lang w:val="uk-UA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25.10 – 01.11</w:t>
            </w:r>
          </w:p>
        </w:tc>
        <w:tc>
          <w:tcPr>
            <w:tcW w:w="2410" w:type="dxa"/>
          </w:tcPr>
          <w:p w14:paraId="52BDCCAA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01.11 – 08.11</w:t>
            </w:r>
          </w:p>
          <w:p w14:paraId="3055880D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08.11 – 15.11</w:t>
            </w:r>
          </w:p>
          <w:p w14:paraId="745844E0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15.11 – 22.11</w:t>
            </w:r>
          </w:p>
          <w:p w14:paraId="7609F0DD" w14:textId="77777777" w:rsid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 xml:space="preserve">22.11 – 29.11 </w:t>
            </w:r>
          </w:p>
          <w:p w14:paraId="003E6018" w14:textId="68552833" w:rsidR="00713193" w:rsidRPr="00713193" w:rsidRDefault="00713193" w:rsidP="00411D02">
            <w:pPr>
              <w:pStyle w:val="Dtravel"/>
              <w:ind w:left="0" w:right="0"/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lang w:val="en-US"/>
              </w:rPr>
              <w:t>29.11 – 06.12</w:t>
            </w:r>
          </w:p>
        </w:tc>
        <w:tc>
          <w:tcPr>
            <w:tcW w:w="2410" w:type="dxa"/>
          </w:tcPr>
          <w:p w14:paraId="218FC8FA" w14:textId="5281A2FF" w:rsidR="00713193" w:rsidRPr="00713193" w:rsidRDefault="00713193" w:rsidP="00411D02">
            <w:pPr>
              <w:pStyle w:val="Dtravel"/>
              <w:ind w:left="0" w:right="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06.12 – 13.12</w:t>
            </w:r>
          </w:p>
        </w:tc>
      </w:tr>
    </w:tbl>
    <w:p w14:paraId="40066FBE" w14:textId="77777777" w:rsidR="00097161" w:rsidRPr="008452B4" w:rsidRDefault="00097161" w:rsidP="00C72D42">
      <w:pPr>
        <w:pStyle w:val="Dtravel"/>
        <w:ind w:left="0" w:right="0"/>
        <w:rPr>
          <w:lang w:val="uk-UA"/>
        </w:rPr>
      </w:pPr>
    </w:p>
    <w:p w14:paraId="599F9E7A" w14:textId="77777777" w:rsidR="00545CDD" w:rsidRDefault="00545CDD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30B72CE8" w14:textId="663849AB" w:rsidR="00545CDD" w:rsidRDefault="00545CDD" w:rsidP="00C72D42">
      <w:pPr>
        <w:pStyle w:val="Dtravel"/>
        <w:ind w:left="0" w:right="0"/>
        <w:rPr>
          <w:b/>
          <w:lang w:val="uk-UA"/>
        </w:rPr>
      </w:pPr>
      <w:r>
        <w:rPr>
          <w:b/>
          <w:lang w:val="uk-UA"/>
        </w:rPr>
        <w:lastRenderedPageBreak/>
        <w:t>ПРОГРАМА ТУРУ</w:t>
      </w:r>
    </w:p>
    <w:p w14:paraId="64DD5680" w14:textId="2A45478B" w:rsidR="00097161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1</w:t>
      </w:r>
      <w:r w:rsidR="00545CDD">
        <w:rPr>
          <w:b/>
          <w:lang w:val="uk-UA"/>
        </w:rPr>
        <w:t xml:space="preserve">. </w:t>
      </w:r>
      <w:r w:rsidR="00097161" w:rsidRPr="008452B4">
        <w:rPr>
          <w:b/>
          <w:lang w:val="uk-UA"/>
        </w:rPr>
        <w:t>Прибуття в Токіо</w:t>
      </w:r>
    </w:p>
    <w:p w14:paraId="1A4C4BA9" w14:textId="7706C037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Прибуття до Токіо. Зустріч з водієм в аеропорту. </w:t>
      </w:r>
    </w:p>
    <w:p w14:paraId="7BFF6018" w14:textId="731E2891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Груповий трансфер до готелю на мікроавтобусі. </w:t>
      </w:r>
    </w:p>
    <w:p w14:paraId="0F16606C" w14:textId="6707250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687DD1B2" w14:textId="4659CE82" w:rsidR="00097161" w:rsidRPr="008452B4" w:rsidRDefault="006D1347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097161" w:rsidRPr="008452B4">
        <w:rPr>
          <w:bCs/>
          <w:lang w:val="uk-UA"/>
        </w:rPr>
        <w:t xml:space="preserve">: Екскурсія «Вечірній Токіо» громадським транспортом 16:00 – 21:00. </w:t>
      </w:r>
    </w:p>
    <w:p w14:paraId="3DE277ED" w14:textId="609CC69F" w:rsidR="00097161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797CAF3B" w14:textId="77777777" w:rsidR="00704362" w:rsidRPr="008452B4" w:rsidRDefault="00704362" w:rsidP="00C72D42">
      <w:pPr>
        <w:pStyle w:val="Dtravel"/>
        <w:ind w:left="0" w:right="0"/>
        <w:rPr>
          <w:bCs/>
          <w:lang w:val="uk-UA"/>
        </w:rPr>
      </w:pPr>
    </w:p>
    <w:p w14:paraId="341F85E8" w14:textId="37A0BE95" w:rsidR="00097161" w:rsidRPr="008452B4" w:rsidRDefault="00C72D42" w:rsidP="00C72D42">
      <w:pPr>
        <w:pStyle w:val="Dtravel"/>
        <w:ind w:left="0" w:right="0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545CDD">
        <w:rPr>
          <w:b/>
          <w:lang w:val="uk-UA"/>
        </w:rPr>
        <w:t xml:space="preserve">. </w:t>
      </w:r>
      <w:r w:rsidR="00097161" w:rsidRPr="008452B4">
        <w:rPr>
          <w:b/>
          <w:lang w:val="uk-UA"/>
        </w:rPr>
        <w:t>Екскурсія по Токіо вчора і сьогодні (09:00-18:00)</w:t>
      </w:r>
    </w:p>
    <w:p w14:paraId="3860E1B5" w14:textId="77777777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09:00 зустріч із гідом у холі готелю.</w:t>
      </w:r>
    </w:p>
    <w:p w14:paraId="77BFC114" w14:textId="3D8A797C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125F24CA" w14:textId="04634C5D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*Час на виписку пропуск-пасів для туристів із спільних турів. Здача паспортів гіду для виписки квитків та активації проїзних. Виписка проїзних не здійснюється без оригіналу паспорта. У разі відсутності паспорта необхідна доплата виписку в інший день.</w:t>
      </w:r>
    </w:p>
    <w:p w14:paraId="67130B0F" w14:textId="707535B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Фотостоп: історична будівля токійського вокзалу та місток Нідзюбасі – пам'ятка архітектури епохи Мейдзі біля парку імператорського палацу.</w:t>
      </w:r>
    </w:p>
    <w:p w14:paraId="609C28B2" w14:textId="351D7D2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Потім ми перенесемося в епоху Едо – історичний район Асакуса.</w:t>
      </w:r>
      <w:r w:rsidR="00C72D42" w:rsidRPr="008452B4">
        <w:rPr>
          <w:bCs/>
          <w:lang w:val="uk-UA"/>
        </w:rPr>
        <w:t xml:space="preserve"> </w:t>
      </w:r>
      <w:r w:rsidRPr="008452B4">
        <w:rPr>
          <w:bCs/>
          <w:lang w:val="uk-UA"/>
        </w:rPr>
        <w:t xml:space="preserve">Відвідування найстарішого буддійського храму Токіо – монастир Сенсо. </w:t>
      </w:r>
    </w:p>
    <w:p w14:paraId="61D2243B" w14:textId="5B9BAF6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55C4D708" w14:textId="7EA62770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Після обіду – прогулянка районом Асакуса. Тут Ви зможете придбати традиційні сувеніри та японські ласощі на торговельній вулиці Накамісе-дорі, а в кроковій доступності на березі річки розташований парк Суміда, одне з улюблених місць для прогулянок городян.</w:t>
      </w:r>
    </w:p>
    <w:p w14:paraId="7B7A2173" w14:textId="7EA60B2E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Участь у традиційній японській чайній церемонії – майстер церемонії проводить показове приготування чаю і гостям надається можливість самим заварити справжній матча-чай.</w:t>
      </w:r>
    </w:p>
    <w:p w14:paraId="176226ED" w14:textId="4307EACF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Посадка на кораблик із причалу на Асакусі, трансфер у сучасний торговельно-розважальний район Одайба, розташований на штучному острові в Токійській затоці. </w:t>
      </w:r>
    </w:p>
    <w:p w14:paraId="2B7C062D" w14:textId="77777777" w:rsidR="00097161" w:rsidRPr="008452B4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 xml:space="preserve">Прогулянка Одайбою, фотостоп біля статуї Свободи та 18-метрового робота Гандам. </w:t>
      </w:r>
    </w:p>
    <w:p w14:paraId="5005A90A" w14:textId="674F60A9" w:rsidR="00097161" w:rsidRDefault="00097161" w:rsidP="00C72D42">
      <w:pPr>
        <w:pStyle w:val="Dtravel"/>
        <w:ind w:left="0" w:right="0"/>
        <w:rPr>
          <w:bCs/>
          <w:lang w:val="uk-UA"/>
        </w:rPr>
      </w:pPr>
      <w:r w:rsidRPr="008452B4">
        <w:rPr>
          <w:bCs/>
          <w:lang w:val="uk-UA"/>
        </w:rPr>
        <w:t>О 18:00 – повернення до готелю.</w:t>
      </w:r>
    </w:p>
    <w:p w14:paraId="6B3C2176" w14:textId="77777777" w:rsidR="00704362" w:rsidRDefault="00704362" w:rsidP="00C72D42">
      <w:pPr>
        <w:pStyle w:val="Dtravel"/>
        <w:ind w:left="0" w:right="0"/>
        <w:rPr>
          <w:bCs/>
          <w:lang w:val="uk-UA"/>
        </w:rPr>
      </w:pPr>
    </w:p>
    <w:p w14:paraId="24848597" w14:textId="598F1A27" w:rsidR="00704362" w:rsidRDefault="00704362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3</w:t>
      </w:r>
      <w:r w:rsidR="00545CDD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>Вільний день в Токіо.</w:t>
      </w:r>
    </w:p>
    <w:p w14:paraId="4784AB41" w14:textId="77777777" w:rsidR="00704362" w:rsidRDefault="00704362" w:rsidP="00704362">
      <w:pPr>
        <w:pStyle w:val="Dtravel"/>
        <w:ind w:left="0" w:right="0"/>
        <w:rPr>
          <w:lang w:val="uk-UA"/>
        </w:rPr>
      </w:pPr>
      <w:r>
        <w:rPr>
          <w:lang w:val="uk-UA"/>
        </w:rPr>
        <w:t xml:space="preserve">Вільний час в Токіо. </w:t>
      </w:r>
    </w:p>
    <w:p w14:paraId="20490B25" w14:textId="50DB41D7" w:rsidR="00704362" w:rsidRPr="00704362" w:rsidRDefault="00704362" w:rsidP="00C72D42">
      <w:pPr>
        <w:pStyle w:val="Dtravel"/>
        <w:ind w:left="0" w:right="0"/>
        <w:rPr>
          <w:lang w:val="uk-UA"/>
        </w:rPr>
      </w:pPr>
      <w:r>
        <w:rPr>
          <w:lang w:val="uk-UA"/>
        </w:rPr>
        <w:t>По бажанню</w:t>
      </w:r>
      <w:r w:rsidRPr="00963BF2">
        <w:rPr>
          <w:lang w:val="uk-UA"/>
        </w:rPr>
        <w:t>, за додаткову плату: Екскурсія «Традиції Токіо»</w:t>
      </w:r>
      <w:r>
        <w:rPr>
          <w:lang w:val="uk-UA"/>
        </w:rPr>
        <w:t>.</w:t>
      </w:r>
    </w:p>
    <w:p w14:paraId="2D81CA25" w14:textId="77777777" w:rsidR="00704362" w:rsidRPr="008452B4" w:rsidRDefault="00704362" w:rsidP="00C72D42">
      <w:pPr>
        <w:pStyle w:val="Dtravel"/>
        <w:ind w:left="0" w:right="0"/>
        <w:rPr>
          <w:lang w:val="uk-UA"/>
        </w:rPr>
      </w:pPr>
    </w:p>
    <w:p w14:paraId="5A1C9483" w14:textId="775E729E" w:rsidR="00704362" w:rsidRPr="008452B4" w:rsidRDefault="00704362" w:rsidP="0070436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День 4</w:t>
      </w:r>
      <w:r w:rsidR="00545CDD">
        <w:rPr>
          <w:b/>
          <w:bCs/>
          <w:lang w:val="uk-UA"/>
        </w:rPr>
        <w:t xml:space="preserve">. </w:t>
      </w:r>
      <w:r w:rsidRPr="00002311">
        <w:rPr>
          <w:b/>
          <w:bCs/>
          <w:lang w:val="uk-UA"/>
        </w:rPr>
        <w:t>Екскурсі</w:t>
      </w:r>
      <w:r>
        <w:rPr>
          <w:b/>
          <w:bCs/>
          <w:lang w:val="uk-UA"/>
        </w:rPr>
        <w:t>я в район Фудзі-Кавагучіко.</w:t>
      </w:r>
    </w:p>
    <w:p w14:paraId="5B9FCD50" w14:textId="2310B123" w:rsid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lastRenderedPageBreak/>
        <w:t>Зустріч із гідом у холі готелю у Токіо (час зустрічі вказується у ваучері). Переїзд</w:t>
      </w:r>
      <w:r>
        <w:rPr>
          <w:lang w:val="uk-UA"/>
        </w:rPr>
        <w:t xml:space="preserve"> </w:t>
      </w:r>
      <w:r w:rsidRPr="00DC0E23">
        <w:rPr>
          <w:lang w:val="uk-UA"/>
        </w:rPr>
        <w:t>у район Фудзі-Кавагучіко</w:t>
      </w:r>
      <w:r>
        <w:rPr>
          <w:lang w:val="uk-UA"/>
        </w:rPr>
        <w:t>.</w:t>
      </w:r>
    </w:p>
    <w:p w14:paraId="737816EC" w14:textId="59F22EA4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 xml:space="preserve">Тип транспорту: </w:t>
      </w:r>
      <w:r>
        <w:rPr>
          <w:lang w:val="uk-UA"/>
        </w:rPr>
        <w:t>замовний.</w:t>
      </w:r>
    </w:p>
    <w:p w14:paraId="00BB612B" w14:textId="77777777" w:rsid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Відвідування природного комплексу Oshino Hakkai або, у перекладі, Вісім таємних морів, розташованих у</w:t>
      </w:r>
      <w:r>
        <w:rPr>
          <w:lang w:val="uk-UA"/>
        </w:rPr>
        <w:t xml:space="preserve"> </w:t>
      </w:r>
      <w:r w:rsidRPr="00DC0E23">
        <w:rPr>
          <w:lang w:val="uk-UA"/>
        </w:rPr>
        <w:t>районі П'яти озер Фудзі. Вісім ставків утворюються з води, яка виходить на поверхню через</w:t>
      </w:r>
      <w:r>
        <w:rPr>
          <w:lang w:val="uk-UA"/>
        </w:rPr>
        <w:t xml:space="preserve"> </w:t>
      </w:r>
      <w:r w:rsidRPr="00DC0E23">
        <w:rPr>
          <w:lang w:val="uk-UA"/>
        </w:rPr>
        <w:t>лавові утворення гори Фудзі. Раніше ставки були місцем паломництва та служили для очищення</w:t>
      </w:r>
      <w:r>
        <w:rPr>
          <w:lang w:val="uk-UA"/>
        </w:rPr>
        <w:t xml:space="preserve"> </w:t>
      </w:r>
      <w:r w:rsidRPr="00DC0E23">
        <w:rPr>
          <w:lang w:val="uk-UA"/>
        </w:rPr>
        <w:t>священною водою перед сходженням на гору. Найбільший ставок оточує музей просто неба</w:t>
      </w:r>
      <w:r>
        <w:rPr>
          <w:lang w:val="uk-UA"/>
        </w:rPr>
        <w:t xml:space="preserve">. </w:t>
      </w:r>
    </w:p>
    <w:p w14:paraId="3D4BDE43" w14:textId="77777777" w:rsid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Hannoki Bayashi Shiryokan – традиційне японське село. Кришталево прозора вода ставків,</w:t>
      </w:r>
      <w:r>
        <w:rPr>
          <w:lang w:val="uk-UA"/>
        </w:rPr>
        <w:t xml:space="preserve"> </w:t>
      </w:r>
      <w:r w:rsidRPr="00DC0E23">
        <w:rPr>
          <w:lang w:val="uk-UA"/>
        </w:rPr>
        <w:t>стилізовані затишні будиночки і мальовничі краєвиди - ідеальне місце для прогулянок,</w:t>
      </w:r>
      <w:r>
        <w:rPr>
          <w:lang w:val="uk-UA"/>
        </w:rPr>
        <w:t xml:space="preserve"> </w:t>
      </w:r>
      <w:r w:rsidRPr="00DC0E23">
        <w:rPr>
          <w:lang w:val="uk-UA"/>
        </w:rPr>
        <w:t>милування Фудзіямою і</w:t>
      </w:r>
      <w:r>
        <w:rPr>
          <w:lang w:val="uk-UA"/>
        </w:rPr>
        <w:t xml:space="preserve"> природою.</w:t>
      </w:r>
      <w:r w:rsidRPr="00DC0E23">
        <w:rPr>
          <w:lang w:val="uk-UA"/>
        </w:rPr>
        <w:t xml:space="preserve"> Комплекс входить до складу об'єктів культурно</w:t>
      </w:r>
      <w:r>
        <w:rPr>
          <w:lang w:val="uk-UA"/>
        </w:rPr>
        <w:t xml:space="preserve">ї </w:t>
      </w:r>
      <w:r w:rsidRPr="00DC0E23">
        <w:rPr>
          <w:lang w:val="uk-UA"/>
        </w:rPr>
        <w:t xml:space="preserve">спадщини ЮНЕСКО. </w:t>
      </w:r>
    </w:p>
    <w:p w14:paraId="6AF1F0C0" w14:textId="2EAE858F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* за</w:t>
      </w:r>
      <w:r>
        <w:rPr>
          <w:lang w:val="uk-UA"/>
        </w:rPr>
        <w:t>лежно від погодних</w:t>
      </w:r>
      <w:r w:rsidRPr="00DC0E23">
        <w:rPr>
          <w:lang w:val="uk-UA"/>
        </w:rPr>
        <w:t xml:space="preserve"> умов</w:t>
      </w:r>
      <w:r>
        <w:rPr>
          <w:lang w:val="uk-UA"/>
        </w:rPr>
        <w:t xml:space="preserve"> </w:t>
      </w:r>
      <w:r w:rsidRPr="00DC0E23">
        <w:rPr>
          <w:lang w:val="uk-UA"/>
        </w:rPr>
        <w:t>Фудзіяма може бути не видно.</w:t>
      </w:r>
    </w:p>
    <w:p w14:paraId="5EADDFEC" w14:textId="77777777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13:00 Обід у ресторані.</w:t>
      </w:r>
    </w:p>
    <w:p w14:paraId="4F744969" w14:textId="77777777" w:rsidR="00DC0E23" w:rsidRPr="00DC0E23" w:rsidRDefault="00DC0E23" w:rsidP="00DC0E23">
      <w:pPr>
        <w:pStyle w:val="Dtravel"/>
        <w:ind w:left="0" w:right="141"/>
        <w:rPr>
          <w:lang w:val="uk-UA"/>
        </w:rPr>
      </w:pPr>
    </w:p>
    <w:p w14:paraId="6964409E" w14:textId="54D1B5FC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Для заїздів у листопаді: прогулянка до кленового коридора Момідзі. Сотні кленових дерев з червоними,</w:t>
      </w:r>
      <w:r>
        <w:rPr>
          <w:lang w:val="uk-UA"/>
        </w:rPr>
        <w:t xml:space="preserve"> </w:t>
      </w:r>
      <w:r w:rsidRPr="00DC0E23">
        <w:rPr>
          <w:lang w:val="uk-UA"/>
        </w:rPr>
        <w:t>жовтим і зеленим листям утворюють яскравий тунель вздовж 150-метрової алеї</w:t>
      </w:r>
      <w:r>
        <w:rPr>
          <w:lang w:val="uk-UA"/>
        </w:rPr>
        <w:t>.</w:t>
      </w:r>
    </w:p>
    <w:p w14:paraId="3A3196A1" w14:textId="065846D9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Для заїздів у жовтні та грудні: прогулянка парком Оісі, популярне місце з гарними видами на</w:t>
      </w:r>
      <w:r>
        <w:rPr>
          <w:lang w:val="uk-UA"/>
        </w:rPr>
        <w:t xml:space="preserve"> </w:t>
      </w:r>
      <w:r w:rsidRPr="00DC0E23">
        <w:rPr>
          <w:lang w:val="uk-UA"/>
        </w:rPr>
        <w:t>озеро і Фудзі, що доповнюються осіннім пейзажем</w:t>
      </w:r>
      <w:r>
        <w:rPr>
          <w:lang w:val="uk-UA"/>
        </w:rPr>
        <w:t>.</w:t>
      </w:r>
    </w:p>
    <w:p w14:paraId="1B6C7C87" w14:textId="14D9A726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15:00 Виїзд із Кавагучіка</w:t>
      </w:r>
      <w:r>
        <w:rPr>
          <w:lang w:val="uk-UA"/>
        </w:rPr>
        <w:t>.</w:t>
      </w:r>
    </w:p>
    <w:p w14:paraId="733AC098" w14:textId="7CEE0F74" w:rsidR="00DC0E23" w:rsidRPr="00DC0E23" w:rsidRDefault="00DC0E23" w:rsidP="00DC0E23">
      <w:pPr>
        <w:pStyle w:val="Dtravel"/>
        <w:ind w:left="0" w:right="141"/>
        <w:rPr>
          <w:lang w:val="uk-UA"/>
        </w:rPr>
      </w:pPr>
      <w:r w:rsidRPr="00DC0E23">
        <w:rPr>
          <w:lang w:val="uk-UA"/>
        </w:rPr>
        <w:t>17:00 Закінчення програми на станції Місіма. Проводи на поїзд учасників спільних турів.</w:t>
      </w:r>
    </w:p>
    <w:p w14:paraId="4A47101A" w14:textId="2FFB73F1" w:rsidR="00704362" w:rsidRDefault="00DC0E23" w:rsidP="00DC0E23">
      <w:pPr>
        <w:pStyle w:val="Dtravel"/>
        <w:ind w:left="0" w:right="0"/>
        <w:rPr>
          <w:lang w:val="uk-UA"/>
        </w:rPr>
      </w:pPr>
      <w:r w:rsidRPr="00DC0E23">
        <w:rPr>
          <w:lang w:val="uk-UA"/>
        </w:rPr>
        <w:t>Переїзд до Токіо на громадському транспорті. Повернення до готелю.</w:t>
      </w:r>
    </w:p>
    <w:p w14:paraId="7F75F0AE" w14:textId="77777777" w:rsidR="00DC0E23" w:rsidRPr="008452B4" w:rsidRDefault="00DC0E23" w:rsidP="00DC0E23">
      <w:pPr>
        <w:pStyle w:val="Dtravel"/>
        <w:ind w:left="0" w:right="0"/>
        <w:rPr>
          <w:lang w:val="uk-UA"/>
        </w:rPr>
      </w:pPr>
    </w:p>
    <w:p w14:paraId="687EB82D" w14:textId="04D0D9D5" w:rsidR="00097161" w:rsidRPr="008452B4" w:rsidRDefault="00704362" w:rsidP="00C72D42">
      <w:pPr>
        <w:pStyle w:val="Dtravel"/>
        <w:ind w:left="0" w:right="0"/>
        <w:rPr>
          <w:b/>
          <w:bCs/>
          <w:lang w:val="uk-UA"/>
        </w:rPr>
      </w:pPr>
      <w:r>
        <w:rPr>
          <w:b/>
          <w:bCs/>
          <w:lang w:val="uk-UA"/>
        </w:rPr>
        <w:t>5</w:t>
      </w:r>
      <w:r w:rsidR="00097161" w:rsidRPr="008452B4">
        <w:rPr>
          <w:b/>
          <w:bCs/>
          <w:lang w:val="uk-UA"/>
        </w:rPr>
        <w:t xml:space="preserve"> - 7 дні</w:t>
      </w:r>
      <w:r w:rsidR="00545CDD">
        <w:rPr>
          <w:b/>
          <w:bCs/>
          <w:lang w:val="uk-UA"/>
        </w:rPr>
        <w:t xml:space="preserve">. </w:t>
      </w:r>
      <w:r w:rsidR="00097161" w:rsidRPr="008452B4">
        <w:rPr>
          <w:b/>
          <w:bCs/>
          <w:lang w:val="uk-UA"/>
        </w:rPr>
        <w:t>Вільні дні</w:t>
      </w:r>
      <w:r w:rsidR="006D1347" w:rsidRPr="008452B4">
        <w:rPr>
          <w:b/>
          <w:bCs/>
          <w:lang w:val="uk-UA"/>
        </w:rPr>
        <w:t xml:space="preserve"> у Токіо.</w:t>
      </w:r>
    </w:p>
    <w:p w14:paraId="436DA48F" w14:textId="141106DC" w:rsidR="00097161" w:rsidRDefault="00097161" w:rsidP="00C72D42">
      <w:pPr>
        <w:pStyle w:val="Dtravel"/>
        <w:ind w:left="0" w:right="0"/>
        <w:rPr>
          <w:lang w:val="uk-UA"/>
        </w:rPr>
      </w:pPr>
      <w:r w:rsidRPr="008452B4">
        <w:rPr>
          <w:lang w:val="uk-UA"/>
        </w:rPr>
        <w:t>Опціональні екскурсії на вибір.</w:t>
      </w:r>
    </w:p>
    <w:p w14:paraId="6C40DF04" w14:textId="77777777" w:rsidR="00704362" w:rsidRPr="008452B4" w:rsidRDefault="00704362" w:rsidP="00C72D42">
      <w:pPr>
        <w:pStyle w:val="Dtravel"/>
        <w:ind w:left="0" w:right="0"/>
        <w:rPr>
          <w:lang w:val="uk-UA"/>
        </w:rPr>
      </w:pPr>
    </w:p>
    <w:p w14:paraId="06DEDC28" w14:textId="7201E0D6" w:rsidR="00097161" w:rsidRPr="008452B4" w:rsidRDefault="00C72D42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8</w:t>
      </w:r>
      <w:r w:rsidR="00545CDD">
        <w:rPr>
          <w:b/>
          <w:bCs/>
          <w:lang w:val="uk-UA"/>
        </w:rPr>
        <w:t xml:space="preserve">. </w:t>
      </w:r>
      <w:r w:rsidR="00097161" w:rsidRPr="008452B4">
        <w:rPr>
          <w:b/>
          <w:bCs/>
          <w:lang w:val="uk-UA"/>
        </w:rPr>
        <w:t>Завершення туру.</w:t>
      </w:r>
    </w:p>
    <w:p w14:paraId="2EB099BD" w14:textId="77777777" w:rsidR="00097161" w:rsidRPr="008452B4" w:rsidRDefault="00097161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 xml:space="preserve">Виселення з готелю до 10:00. Зустріч з водієм-японцем біля входу в готель. </w:t>
      </w:r>
    </w:p>
    <w:p w14:paraId="4806ABC5" w14:textId="0FB88608" w:rsidR="00097161" w:rsidRDefault="00097161" w:rsidP="00C72D42">
      <w:pPr>
        <w:pStyle w:val="Dtravel1"/>
        <w:ind w:left="0" w:right="0"/>
        <w:rPr>
          <w:b w:val="0"/>
          <w:sz w:val="24"/>
          <w:lang w:val="uk-UA"/>
        </w:rPr>
      </w:pPr>
      <w:r w:rsidRPr="008452B4">
        <w:rPr>
          <w:b w:val="0"/>
          <w:sz w:val="24"/>
          <w:lang w:val="uk-UA"/>
        </w:rPr>
        <w:t>Груповий трансфер до аеропорту.</w:t>
      </w:r>
    </w:p>
    <w:p w14:paraId="34FA91D6" w14:textId="77777777" w:rsidR="00704362" w:rsidRPr="008452B4" w:rsidRDefault="00704362" w:rsidP="00C72D42">
      <w:pPr>
        <w:pStyle w:val="Dtravel1"/>
        <w:ind w:left="0" w:right="0"/>
        <w:rPr>
          <w:sz w:val="24"/>
          <w:lang w:val="uk-UA"/>
        </w:rPr>
      </w:pPr>
    </w:p>
    <w:p w14:paraId="2E2082FE" w14:textId="77777777" w:rsidR="00545CDD" w:rsidRDefault="00545CDD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lang w:val="uk-UA" w:eastAsia="en-US" w:bidi="ar-SA"/>
        </w:rPr>
      </w:pPr>
      <w:r>
        <w:rPr>
          <w:lang w:val="uk-UA"/>
        </w:rPr>
        <w:br w:type="page"/>
      </w:r>
    </w:p>
    <w:p w14:paraId="42F882AD" w14:textId="4D1B5F36" w:rsidR="00097161" w:rsidRPr="008452B4" w:rsidRDefault="00097161" w:rsidP="00C72D42">
      <w:pPr>
        <w:pStyle w:val="Dtravel1"/>
        <w:ind w:left="0" w:right="0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lastRenderedPageBreak/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097161" w:rsidRPr="008452B4" w14:paraId="02DF4DA4" w14:textId="77777777" w:rsidTr="00271FC4">
        <w:tc>
          <w:tcPr>
            <w:tcW w:w="1407" w:type="dxa"/>
          </w:tcPr>
          <w:p w14:paraId="52BA0615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4588284C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137ECF31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097161" w:rsidRPr="00545CDD" w14:paraId="3143A69B" w14:textId="77777777" w:rsidTr="00271FC4">
        <w:trPr>
          <w:trHeight w:val="126"/>
        </w:trPr>
        <w:tc>
          <w:tcPr>
            <w:tcW w:w="1407" w:type="dxa"/>
            <w:vMerge w:val="restart"/>
            <w:vAlign w:val="center"/>
          </w:tcPr>
          <w:p w14:paraId="4BB240F4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1072A936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19D23B8F" w14:textId="6A99B0F7" w:rsidR="00097161" w:rsidRPr="008452B4" w:rsidRDefault="00704362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Nihombashi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Ningyocho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Tokyo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Bakurocho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Toyoko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Shinagawa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Pr="00704362">
              <w:rPr>
                <w:rFonts w:asciiTheme="minorHAnsi" w:hAnsiTheme="minorHAnsi" w:cstheme="minorHAnsi"/>
                <w:sz w:val="22"/>
                <w:szCs w:val="22"/>
              </w:rPr>
              <w:t>Tennozu</w:t>
            </w:r>
            <w:r w:rsidRPr="00704362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, 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APA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Ryogoku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Eki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</w:rPr>
              <w:t>Towe</w:t>
            </w:r>
            <w:r w:rsidR="00D81B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="00D81B4B" w:rsidRPr="00D81B4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097161" w:rsidRPr="008452B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DC0E23" w:rsidRPr="00545CDD" w14:paraId="2DB217E9" w14:textId="77777777" w:rsidTr="00D81B4B">
        <w:trPr>
          <w:trHeight w:val="573"/>
        </w:trPr>
        <w:tc>
          <w:tcPr>
            <w:tcW w:w="1407" w:type="dxa"/>
            <w:vMerge/>
            <w:vAlign w:val="center"/>
          </w:tcPr>
          <w:p w14:paraId="0B5B50FE" w14:textId="77777777" w:rsidR="00DC0E23" w:rsidRPr="008452B4" w:rsidRDefault="00DC0E23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493EDB18" w14:textId="77777777" w:rsidR="00DC0E23" w:rsidRPr="008452B4" w:rsidRDefault="00DC0E23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0B67F1C0" w14:textId="28B55FAB" w:rsidR="00DC0E23" w:rsidRPr="008452B4" w:rsidRDefault="00D81B4B" w:rsidP="00C72D42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Kazusaya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Henna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Asakusatawaramachi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Ningyocho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Vista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Tsukiji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Comfort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Higashi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Kanda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Ryogoku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w</w:t>
            </w:r>
            <w:r w:rsidRPr="00D81B4B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DC0E23" w:rsidRPr="008452B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097161" w:rsidRPr="008452B4" w14:paraId="41A90C03" w14:textId="77777777" w:rsidTr="00271FC4">
        <w:tc>
          <w:tcPr>
            <w:tcW w:w="9634" w:type="dxa"/>
            <w:gridSpan w:val="3"/>
            <w:vAlign w:val="center"/>
          </w:tcPr>
          <w:p w14:paraId="02C45978" w14:textId="04FAE306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 xml:space="preserve">Увага! </w:t>
            </w:r>
            <w:r w:rsidR="00E6686D"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Можлива заміна готелів на аналогічні, тієї ж категорії</w:t>
            </w:r>
          </w:p>
        </w:tc>
      </w:tr>
    </w:tbl>
    <w:p w14:paraId="0D3EAA82" w14:textId="77777777" w:rsidR="00097161" w:rsidRPr="008452B4" w:rsidRDefault="00097161" w:rsidP="00C72D42">
      <w:pPr>
        <w:pStyle w:val="ad"/>
        <w:rPr>
          <w:rFonts w:ascii="Cambria" w:hAnsi="Cambria"/>
          <w:b/>
          <w:szCs w:val="24"/>
          <w:lang w:val="uk-UA"/>
        </w:rPr>
      </w:pPr>
    </w:p>
    <w:p w14:paraId="381FF86C" w14:textId="77777777" w:rsidR="00097161" w:rsidRPr="008452B4" w:rsidRDefault="00097161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7D47E59F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проживання у готелях за програмою на базі сніданку;</w:t>
      </w:r>
    </w:p>
    <w:p w14:paraId="4A410FD4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2 групові екскурсії з гідом за програмою + вхідні квитки;</w:t>
      </w:r>
    </w:p>
    <w:p w14:paraId="3D0916A7" w14:textId="6D410A69" w:rsidR="00097161" w:rsidRPr="008452B4" w:rsidRDefault="00704362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2</w:t>
      </w:r>
      <w:r w:rsidR="00097161" w:rsidRPr="008452B4">
        <w:rPr>
          <w:lang w:val="uk-UA"/>
        </w:rPr>
        <w:t xml:space="preserve"> обід</w:t>
      </w:r>
      <w:r w:rsidR="002E0613">
        <w:rPr>
          <w:lang w:val="uk-UA"/>
        </w:rPr>
        <w:t>и</w:t>
      </w:r>
      <w:r w:rsidR="00097161" w:rsidRPr="008452B4">
        <w:rPr>
          <w:lang w:val="uk-UA"/>
        </w:rPr>
        <w:t xml:space="preserve"> за програмою;</w:t>
      </w:r>
    </w:p>
    <w:p w14:paraId="3731C6E1" w14:textId="1A16F6D3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груповий трансфер аеропорт – г</w:t>
      </w:r>
      <w:r w:rsidR="006D1347" w:rsidRPr="008452B4">
        <w:rPr>
          <w:lang w:val="uk-UA"/>
        </w:rPr>
        <w:t>отель – аеропорт мікроавтобусом;</w:t>
      </w:r>
    </w:p>
    <w:p w14:paraId="1C58F12E" w14:textId="63B57ED7" w:rsidR="006D1347" w:rsidRDefault="00D81B4B" w:rsidP="006D1347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проїзд в межах екскурсій</w:t>
      </w:r>
      <w:r w:rsidR="00CF4122">
        <w:rPr>
          <w:lang w:val="uk-UA"/>
        </w:rPr>
        <w:t>;</w:t>
      </w:r>
    </w:p>
    <w:p w14:paraId="75234A81" w14:textId="6C662103" w:rsidR="00CF4122" w:rsidRPr="008452B4" w:rsidRDefault="00CF4122" w:rsidP="006D1347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>
        <w:rPr>
          <w:lang w:val="uk-UA"/>
        </w:rPr>
        <w:t>медичне страхування.</w:t>
      </w:r>
    </w:p>
    <w:p w14:paraId="0BA783A0" w14:textId="77777777" w:rsidR="00097161" w:rsidRPr="008452B4" w:rsidRDefault="00097161" w:rsidP="00C72D42">
      <w:pPr>
        <w:pStyle w:val="Dtravel"/>
        <w:ind w:left="0" w:right="0"/>
        <w:rPr>
          <w:lang w:val="uk-UA"/>
        </w:rPr>
      </w:pPr>
    </w:p>
    <w:p w14:paraId="34715B74" w14:textId="77777777" w:rsidR="00097161" w:rsidRPr="008452B4" w:rsidRDefault="00097161" w:rsidP="00C72D42">
      <w:pPr>
        <w:pStyle w:val="Dtravel"/>
        <w:ind w:left="0" w:right="0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2D63C21E" w14:textId="26C476B3" w:rsidR="00D81B4B" w:rsidRDefault="00D81B4B" w:rsidP="00545CDD">
      <w:pPr>
        <w:pStyle w:val="Dtravel"/>
        <w:numPr>
          <w:ilvl w:val="0"/>
          <w:numId w:val="24"/>
        </w:numPr>
        <w:ind w:left="426" w:right="0"/>
        <w:rPr>
          <w:lang w:val="uk-UA"/>
        </w:rPr>
      </w:pPr>
      <w:r w:rsidRPr="00D81B4B">
        <w:rPr>
          <w:lang w:val="uk-UA"/>
        </w:rPr>
        <w:t>міський податок на проживання в готелі у розмірі 100-200 єн (близько 1-2 дол</w:t>
      </w:r>
      <w:r>
        <w:rPr>
          <w:lang w:val="uk-UA"/>
        </w:rPr>
        <w:t>ари</w:t>
      </w:r>
      <w:r w:rsidRPr="00D81B4B">
        <w:rPr>
          <w:lang w:val="uk-UA"/>
        </w:rPr>
        <w:t>) на особу на день</w:t>
      </w:r>
      <w:r>
        <w:rPr>
          <w:lang w:val="uk-UA"/>
        </w:rPr>
        <w:t xml:space="preserve"> </w:t>
      </w:r>
      <w:r w:rsidRPr="00D81B4B">
        <w:rPr>
          <w:lang w:val="uk-UA"/>
        </w:rPr>
        <w:t>(оплачується готівкою під час реєстрації);</w:t>
      </w:r>
    </w:p>
    <w:p w14:paraId="671ACD31" w14:textId="1265BAA1" w:rsidR="00D81B4B" w:rsidRPr="00CF4122" w:rsidRDefault="00FB167A" w:rsidP="00545CDD">
      <w:pPr>
        <w:pStyle w:val="Dtravel"/>
        <w:numPr>
          <w:ilvl w:val="0"/>
          <w:numId w:val="24"/>
        </w:numPr>
        <w:ind w:left="426" w:right="0"/>
        <w:rPr>
          <w:lang w:val="uk-UA"/>
        </w:rPr>
      </w:pPr>
      <w:r>
        <w:rPr>
          <w:lang w:val="uk-UA"/>
        </w:rPr>
        <w:t>податок на термальні джерела - онсени 150 ієн (близько 1,5 долари) на особу на день (оплачується готівкою під час реєстрації);</w:t>
      </w:r>
    </w:p>
    <w:p w14:paraId="7BCE522B" w14:textId="292081DB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міжнародний переліт;</w:t>
      </w:r>
    </w:p>
    <w:p w14:paraId="0AD5709B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додаткові екскурсії;</w:t>
      </w:r>
    </w:p>
    <w:p w14:paraId="394D9DB6" w14:textId="77777777" w:rsidR="00097161" w:rsidRPr="008452B4" w:rsidRDefault="00097161" w:rsidP="00C72D42">
      <w:pPr>
        <w:pStyle w:val="Dtravel"/>
        <w:numPr>
          <w:ilvl w:val="0"/>
          <w:numId w:val="24"/>
        </w:numPr>
        <w:ind w:left="0" w:right="0" w:firstLine="0"/>
        <w:rPr>
          <w:lang w:val="uk-UA"/>
        </w:rPr>
      </w:pPr>
      <w:r w:rsidRPr="008452B4">
        <w:rPr>
          <w:lang w:val="uk-UA"/>
        </w:rPr>
        <w:t>витрати особистого характеру.</w:t>
      </w:r>
    </w:p>
    <w:p w14:paraId="71A819D1" w14:textId="77777777" w:rsidR="00097161" w:rsidRPr="008452B4" w:rsidRDefault="00097161" w:rsidP="00C72D42">
      <w:pPr>
        <w:pStyle w:val="Dtravel1"/>
        <w:ind w:left="0" w:right="0"/>
        <w:rPr>
          <w:bCs/>
          <w:sz w:val="24"/>
          <w:lang w:val="uk-UA"/>
        </w:rPr>
      </w:pPr>
    </w:p>
    <w:p w14:paraId="40F19C87" w14:textId="77777777" w:rsidR="00545CDD" w:rsidRDefault="00545CDD">
      <w:pPr>
        <w:widowControl/>
        <w:suppressAutoHyphens w:val="0"/>
        <w:spacing w:after="160" w:line="259" w:lineRule="auto"/>
        <w:rPr>
          <w:rFonts w:asciiTheme="minorHAnsi" w:eastAsia="MS Mincho" w:hAnsiTheme="minorHAnsi" w:cstheme="minorBidi"/>
          <w:b/>
          <w:kern w:val="0"/>
          <w:sz w:val="28"/>
          <w:szCs w:val="28"/>
          <w:lang w:val="uk-UA" w:eastAsia="en-US" w:bidi="ar-SA"/>
        </w:rPr>
      </w:pPr>
      <w:r>
        <w:rPr>
          <w:lang w:val="uk-UA"/>
        </w:rPr>
        <w:br w:type="page"/>
      </w:r>
    </w:p>
    <w:p w14:paraId="58F36ACC" w14:textId="304E2516" w:rsidR="00097161" w:rsidRPr="008452B4" w:rsidRDefault="00097161" w:rsidP="00C72D42">
      <w:pPr>
        <w:pStyle w:val="Dtravel1"/>
        <w:ind w:left="0" w:right="0"/>
        <w:rPr>
          <w:lang w:val="uk-UA"/>
        </w:rPr>
      </w:pPr>
      <w:r w:rsidRPr="008452B4">
        <w:rPr>
          <w:lang w:val="uk-UA"/>
        </w:rPr>
        <w:lastRenderedPageBreak/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8514"/>
      </w:tblGrid>
      <w:tr w:rsidR="00097161" w:rsidRPr="008452B4" w14:paraId="694E612E" w14:textId="77777777" w:rsidTr="00271FC4">
        <w:tc>
          <w:tcPr>
            <w:tcW w:w="1115" w:type="dxa"/>
            <w:vAlign w:val="center"/>
          </w:tcPr>
          <w:p w14:paraId="0D550854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vAlign w:val="center"/>
          </w:tcPr>
          <w:p w14:paraId="122D276E" w14:textId="77777777" w:rsidR="00097161" w:rsidRPr="008452B4" w:rsidRDefault="00097161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097161" w:rsidRPr="00D81B4B" w14:paraId="5F89F082" w14:textId="77777777" w:rsidTr="00271FC4">
        <w:trPr>
          <w:trHeight w:val="2361"/>
        </w:trPr>
        <w:tc>
          <w:tcPr>
            <w:tcW w:w="1115" w:type="dxa"/>
            <w:vAlign w:val="center"/>
          </w:tcPr>
          <w:p w14:paraId="7EF300B7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vAlign w:val="center"/>
          </w:tcPr>
          <w:p w14:paraId="4B6F78F8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0E80B21D" w14:textId="77777777" w:rsidR="00097161" w:rsidRPr="008452B4" w:rsidRDefault="00097161" w:rsidP="00C72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3560E4DD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О </w:t>
            </w: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16:00 Зустріч із гідом у холі готелю у Токіо (точний час зустрічі вказується у ваучері). Відвідування видового майданчика знаменитої вежі Tokyo Tower – одного з символів міста, звідки відкривається краса вечірнього Токіо з висоти 150 м. </w:t>
            </w:r>
          </w:p>
          <w:p w14:paraId="5C09ED24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найдорожчою вулицею Токіо – Гіндза із зупинкою біля історичної будівлі театру кабуки та стародавнього буддійського храму Хонгандзі. </w:t>
            </w:r>
          </w:p>
          <w:p w14:paraId="1027AB4A" w14:textId="77777777" w:rsidR="00D81B4B" w:rsidRDefault="00D81B4B" w:rsidP="00C72D42">
            <w:pP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музею цифрового мистецтва Team LAB, що поєднує художні інсталяції та цифровий світ світла.</w:t>
            </w:r>
          </w:p>
          <w:p w14:paraId="0CE59B78" w14:textId="5CE2E982" w:rsidR="00097161" w:rsidRPr="008452B4" w:rsidRDefault="00D81B4B" w:rsidP="00C72D42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готелю.</w:t>
            </w:r>
          </w:p>
        </w:tc>
      </w:tr>
      <w:tr w:rsidR="002E0613" w:rsidRPr="008452B4" w14:paraId="521E47AD" w14:textId="77777777" w:rsidTr="00271FC4">
        <w:trPr>
          <w:trHeight w:val="390"/>
        </w:trPr>
        <w:tc>
          <w:tcPr>
            <w:tcW w:w="1115" w:type="dxa"/>
            <w:vAlign w:val="center"/>
          </w:tcPr>
          <w:p w14:paraId="73CC402B" w14:textId="58AD1B23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vAlign w:val="center"/>
          </w:tcPr>
          <w:p w14:paraId="348AE853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4FFF89C0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19545D2C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54873354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синтоїстського храму Мейдзі Дзінгу – оази тиші та гармонії.</w:t>
            </w:r>
          </w:p>
          <w:p w14:paraId="61C90F41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по меке молодіжної моди та любителів аніме та косплей – кварталу Харадзюку.</w:t>
            </w:r>
          </w:p>
          <w:p w14:paraId="795B2679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38DFE572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знаменитим парком Синдзюку Гьоен - одному з найкрасивіших парків Токіо, неодмінно відвідуваних туристами в сезон сакури. У період Едо сьоґун подарував землю, на якій знаходиться сучасна територія парку, впливовому феодалу та своєму наміснику Найто. Після Реставрації Мейдзі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00721910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до ст. Сибуя, де ви дізнаєтеся історію собачки Хачіко і сфотографуєтесь біля пам'ятника вірності, а також постоїте на найжвавішому перехресті світу, що стало своєрідною візитною карткою Токіо.</w:t>
            </w:r>
          </w:p>
          <w:p w14:paraId="34383BB4" w14:textId="77777777" w:rsidR="002E0613" w:rsidRPr="0007722B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Відвідування видового майданчика Roppongi Hills Mori Tower, звідки відкривається чудовий краєвид мегаполісу.</w:t>
            </w:r>
          </w:p>
          <w:p w14:paraId="1DD6BD06" w14:textId="6C572767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2E0613" w:rsidRPr="008452B4" w14:paraId="609D6CD4" w14:textId="77777777" w:rsidTr="00271FC4">
        <w:trPr>
          <w:trHeight w:val="390"/>
        </w:trPr>
        <w:tc>
          <w:tcPr>
            <w:tcW w:w="1115" w:type="dxa"/>
            <w:vAlign w:val="center"/>
          </w:tcPr>
          <w:p w14:paraId="2583A89C" w14:textId="064EDAB9" w:rsidR="002E0613" w:rsidRPr="00711A47" w:rsidRDefault="002E0613" w:rsidP="002E0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</w:pPr>
            <w:r w:rsidRPr="00711A47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День 6</w:t>
            </w:r>
          </w:p>
          <w:p w14:paraId="678374C3" w14:textId="1834328A" w:rsidR="002E0613" w:rsidRPr="008452B4" w:rsidRDefault="002E0613" w:rsidP="002E0613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vAlign w:val="center"/>
          </w:tcPr>
          <w:p w14:paraId="52056A0B" w14:textId="77777777" w:rsidR="002E0613" w:rsidRPr="00D325A8" w:rsidRDefault="002E0613" w:rsidP="002E0613">
            <w:pPr>
              <w:pStyle w:val="ad"/>
              <w:spacing w:before="0"/>
              <w:jc w:val="both"/>
              <w:rPr>
                <w:rFonts w:asciiTheme="minorHAnsi" w:hAnsiTheme="minorHAnsi"/>
                <w:b/>
                <w:sz w:val="20"/>
                <w:lang w:val="uk-UA"/>
              </w:rPr>
            </w:pPr>
            <w:r w:rsidRPr="00D325A8">
              <w:rPr>
                <w:rFonts w:asciiTheme="minorHAnsi" w:hAnsiTheme="minorHAnsi"/>
                <w:b/>
                <w:sz w:val="20"/>
                <w:lang w:val="uk-UA"/>
              </w:rPr>
              <w:t>Екскурсія до Нікко (09:00 – 19:00) громадським транспортом.</w:t>
            </w:r>
          </w:p>
          <w:p w14:paraId="3168BDF9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Зустріч із гідом у холі готелю у Токіо (час зустрічі вказується у ваучері). </w:t>
            </w:r>
          </w:p>
          <w:p w14:paraId="2B70A8E5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Переїзд до Нікко</w:t>
            </w:r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. </w:t>
            </w:r>
          </w:p>
          <w:p w14:paraId="190922DC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У Нікко знаходяться вражаючі скарби японського дерев'яного зодчества, нескінченно красиві в будь-яку пору року, а особливо в період кленів. </w:t>
            </w:r>
          </w:p>
          <w:p w14:paraId="08381643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Традиційні елементи японської архітектури витончено гармонують із навколишньою природою гір. </w:t>
            </w:r>
          </w:p>
          <w:p w14:paraId="19AA0841" w14:textId="77777777" w:rsidR="00D81B4B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Знайомство з архітектурними традиціями періоду Едо та модерном епохи Мейдзі у колишній імператорській віллі Томодзава. </w:t>
            </w:r>
          </w:p>
          <w:p w14:paraId="30FC41E4" w14:textId="77777777" w:rsidR="002E0613" w:rsidRDefault="00D81B4B" w:rsidP="002E0613">
            <w:pP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</w:pP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13:00 Обід у ресторані Відвідування термального джерела – онсена</w:t>
            </w:r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 xml:space="preserve"> (</w:t>
            </w:r>
            <w:r w:rsidRPr="00D81B4B"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з татуюваннями вхід в онсен заборонено!</w:t>
            </w:r>
            <w:r>
              <w:rPr>
                <w:rFonts w:asciiTheme="minorHAnsi" w:eastAsia="Cambria" w:hAnsiTheme="minorHAnsi" w:cs="Cambria"/>
                <w:sz w:val="20"/>
                <w:szCs w:val="20"/>
                <w:lang w:val="uk-UA"/>
              </w:rPr>
              <w:t>).</w:t>
            </w:r>
          </w:p>
          <w:p w14:paraId="0B3D899C" w14:textId="77777777" w:rsidR="00D81B4B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Фотостоп біля священного мосту Сінке. </w:t>
            </w:r>
          </w:p>
          <w:p w14:paraId="4B33B19F" w14:textId="77777777" w:rsidR="00D81B4B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Відвідування перлини регіону – храмового комплексу Тосьоґу, присвяченого обожнюваному після смерті сьоґуну Токугава Іеясу. За приголомшливу архітектуру та унікальний дизайн комплекс отримав статус об'єкта Світової Спадщини ЮНЕСКО. </w:t>
            </w:r>
          </w:p>
          <w:p w14:paraId="2FDA312E" w14:textId="52D4DD1E" w:rsidR="00D81B4B" w:rsidRPr="008452B4" w:rsidRDefault="00D81B4B" w:rsidP="002E0613">
            <w:pP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D81B4B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62059A" w:rsidRPr="008452B4" w14:paraId="53BACD31" w14:textId="77777777" w:rsidTr="00271FC4">
        <w:trPr>
          <w:trHeight w:val="390"/>
        </w:trPr>
        <w:tc>
          <w:tcPr>
            <w:tcW w:w="1115" w:type="dxa"/>
            <w:vAlign w:val="center"/>
          </w:tcPr>
          <w:p w14:paraId="4FA1B71C" w14:textId="77777777" w:rsidR="001D6D6B" w:rsidRPr="00711A47" w:rsidRDefault="001D6D6B" w:rsidP="001D6D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</w:pPr>
            <w:r w:rsidRPr="00711A47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t>День 7</w:t>
            </w:r>
          </w:p>
          <w:p w14:paraId="05B0B59C" w14:textId="63305109" w:rsidR="0062059A" w:rsidRPr="008452B4" w:rsidRDefault="0062059A" w:rsidP="00C72D42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8514" w:type="dxa"/>
            <w:vAlign w:val="center"/>
          </w:tcPr>
          <w:p w14:paraId="22511FE3" w14:textId="526F2F1F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Екскурсія «Давня столиця – Камакура»</w:t>
            </w:r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.</w:t>
            </w:r>
          </w:p>
          <w:p w14:paraId="6AB4B090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Зустріч із гідом у холі готелю у Токіо (час зустрічі вказується у ваучері). </w:t>
            </w:r>
          </w:p>
          <w:p w14:paraId="12158011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Тип транспорту: громадський. </w:t>
            </w:r>
          </w:p>
          <w:p w14:paraId="3603A5B2" w14:textId="44F87CE6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Переїзд у стародавнє місто Камакура - столицю першого самурайського уряду 12 століття, що до сьогодні зберіг свій історичний вигляд з храмами, ландшафтними садами та затишними сувенірними вуличками. Камакуру називають «маленьким Кіото» східної частини Японії. </w:t>
            </w:r>
          </w:p>
          <w:p w14:paraId="1F31664A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Огляд другої за величиною бронзової статуї Будди Аміда в Японії, відлитої в 1252 - видатного зразка скульптури епохи Камакура. </w:t>
            </w:r>
          </w:p>
          <w:p w14:paraId="0D1F5896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Відвідування найстарішого буддійського храму Хасе-дера, заснованого в 736 році, з дерев'яною </w:t>
            </w: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lastRenderedPageBreak/>
              <w:t xml:space="preserve">статуєю богині милосердя Каннон та печерою богів-покровителів мистецтв та ремесел Бентен. З оглядового майданчика храму відкривається чудова панорама морської затоки. </w:t>
            </w:r>
          </w:p>
          <w:p w14:paraId="490A8EF7" w14:textId="77777777" w:rsidR="00265F65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 xml:space="preserve">Прогулянка по вулицях міста, час на обід та сувеніри. </w:t>
            </w:r>
          </w:p>
          <w:p w14:paraId="3E8A1E57" w14:textId="069624B3" w:rsidR="0062059A" w:rsidRPr="008452B4" w:rsidRDefault="00265F65" w:rsidP="001D6D6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265F65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  <w:t>Відвідування чудового храму Цуругаока Хатімангу, присвяченого Богові війни та воїнів Хатіману. Повернення в готель у Токіо</w:t>
            </w:r>
          </w:p>
        </w:tc>
      </w:tr>
      <w:tr w:rsidR="001D6D6B" w:rsidRPr="008452B4" w14:paraId="78792EF0" w14:textId="77777777" w:rsidTr="003B6D61">
        <w:trPr>
          <w:trHeight w:val="390"/>
        </w:trPr>
        <w:tc>
          <w:tcPr>
            <w:tcW w:w="1115" w:type="dxa"/>
            <w:vAlign w:val="center"/>
          </w:tcPr>
          <w:p w14:paraId="62DE2B47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b/>
                <w:sz w:val="20"/>
                <w:szCs w:val="20"/>
                <w:lang w:val="uk-UA"/>
              </w:rPr>
              <w:lastRenderedPageBreak/>
              <w:t>Будь-який день</w:t>
            </w:r>
          </w:p>
        </w:tc>
        <w:tc>
          <w:tcPr>
            <w:tcW w:w="8514" w:type="dxa"/>
            <w:vAlign w:val="center"/>
          </w:tcPr>
          <w:p w14:paraId="002F398F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Відвідування одного з парків Дісней (тільки за попереднім бронюванням!)</w:t>
            </w:r>
          </w:p>
          <w:p w14:paraId="2EBFD29B" w14:textId="0F6158BA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Координатор до п</w:t>
            </w:r>
            <w:r w:rsidR="009D402A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арку, громадський транспорт – 18</w:t>
            </w: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 xml:space="preserve">0 </w:t>
            </w:r>
            <w:r w:rsidRPr="008452B4">
              <w:rPr>
                <w:rFonts w:asciiTheme="minorHAnsi" w:hAnsiTheme="minorHAnsi" w:cstheme="minorHAnsi"/>
                <w:sz w:val="20"/>
                <w:szCs w:val="20"/>
                <w:lang w:val="uk-UA" w:eastAsia="ja-JP"/>
              </w:rPr>
              <w:t xml:space="preserve">$/ </w:t>
            </w:r>
            <w:r w:rsidR="009D402A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на групу</w:t>
            </w: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.</w:t>
            </w:r>
          </w:p>
          <w:p w14:paraId="0FFF4BDF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Гід супроводжує до Парку та орієнтує за програмою його відвідування.</w:t>
            </w:r>
          </w:p>
          <w:p w14:paraId="500E576B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Самостійне повернення в готель.</w:t>
            </w:r>
          </w:p>
          <w:p w14:paraId="513C808F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8452B4"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  <w:t>*На деякі дати вартість вхідних квитків може змінюватись, просимо уточнювати при бронюванні</w:t>
            </w:r>
          </w:p>
          <w:p w14:paraId="191CBBE1" w14:textId="77777777" w:rsidR="001D6D6B" w:rsidRPr="008452B4" w:rsidRDefault="001D6D6B" w:rsidP="003B6D61">
            <w:pPr>
              <w:pStyle w:val="ac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</w:p>
          <w:p w14:paraId="7E60569D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Якщо Ви плануєте поїздку до Японії, будь то самостійна подорож чи сімейний відпочинок з дітьми, вирушайте у всесвітньо відомі тематичні парки атракціонів - Токійський Діснейленд або Діснейсі. </w:t>
            </w:r>
          </w:p>
          <w:p w14:paraId="50E7C7DC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Токійський Діснейленд – перший парк компанії Уолта Діснея за межами США.</w:t>
            </w:r>
          </w:p>
          <w:p w14:paraId="66EB2274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Парк поділений на сім тематичних зон з атракціонами, музичними парадами, цирковими виставами та барвистим феєрверком. Токійський Діснейленд займає площу 465 тисяч квадратних метрів і вважається найкрасивішим з усіх тематичних парків Уолта Діснея у світі.</w:t>
            </w:r>
          </w:p>
          <w:p w14:paraId="6595ACAE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Поруч розташований і парк Діснейсі – єдиний у світі морський варіант Діснейленду. Парк складається з кількох портів та морських зон.</w:t>
            </w:r>
          </w:p>
          <w:p w14:paraId="3A0E88AC" w14:textId="77777777" w:rsidR="001D6D6B" w:rsidRPr="008452B4" w:rsidRDefault="001D6D6B" w:rsidP="003B6D61">
            <w:pPr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 xml:space="preserve">Тут і Порт Середземномор'я, корабель Титанік та Лагуна русалочки, Долина втраченої річки, Східна гавань та макет вулкана заввишки близько 50 метрів. </w:t>
            </w:r>
          </w:p>
          <w:p w14:paraId="5A9DF2D1" w14:textId="77777777" w:rsidR="001D6D6B" w:rsidRPr="008452B4" w:rsidRDefault="001D6D6B" w:rsidP="003B6D61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MS Mincho" w:hAnsiTheme="minorHAnsi" w:cstheme="minorHAnsi"/>
                <w:sz w:val="20"/>
                <w:szCs w:val="20"/>
                <w:lang w:val="uk-UA"/>
              </w:rPr>
              <w:t>Зробіть канікули Вашої дитини незабутнім святом!</w:t>
            </w:r>
          </w:p>
        </w:tc>
      </w:tr>
    </w:tbl>
    <w:p w14:paraId="4E8325BF" w14:textId="77777777" w:rsidR="00097161" w:rsidRPr="008452B4" w:rsidRDefault="00097161" w:rsidP="00C72D42">
      <w:pPr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sectPr w:rsidR="00097161" w:rsidRPr="008452B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346F" w14:textId="77777777" w:rsidR="00D32443" w:rsidRDefault="00D32443" w:rsidP="000B17E3">
      <w:r>
        <w:separator/>
      </w:r>
    </w:p>
  </w:endnote>
  <w:endnote w:type="continuationSeparator" w:id="0">
    <w:p w14:paraId="6DC682AD" w14:textId="77777777" w:rsidR="00D32443" w:rsidRDefault="00D32443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F883" w14:textId="77777777" w:rsidR="00D32443" w:rsidRDefault="00D32443" w:rsidP="000B17E3">
      <w:r>
        <w:separator/>
      </w:r>
    </w:p>
  </w:footnote>
  <w:footnote w:type="continuationSeparator" w:id="0">
    <w:p w14:paraId="5EC8D9EF" w14:textId="77777777" w:rsidR="00D32443" w:rsidRDefault="00D32443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031532">
    <w:abstractNumId w:val="28"/>
  </w:num>
  <w:num w:numId="2" w16cid:durableId="1505126787">
    <w:abstractNumId w:val="0"/>
  </w:num>
  <w:num w:numId="3" w16cid:durableId="1076854675">
    <w:abstractNumId w:val="19"/>
  </w:num>
  <w:num w:numId="4" w16cid:durableId="1670598802">
    <w:abstractNumId w:val="21"/>
  </w:num>
  <w:num w:numId="5" w16cid:durableId="1307470807">
    <w:abstractNumId w:val="8"/>
  </w:num>
  <w:num w:numId="6" w16cid:durableId="1405295738">
    <w:abstractNumId w:val="5"/>
  </w:num>
  <w:num w:numId="7" w16cid:durableId="1722245214">
    <w:abstractNumId w:val="26"/>
  </w:num>
  <w:num w:numId="8" w16cid:durableId="1451322855">
    <w:abstractNumId w:val="31"/>
  </w:num>
  <w:num w:numId="9" w16cid:durableId="1171456750">
    <w:abstractNumId w:val="17"/>
  </w:num>
  <w:num w:numId="10" w16cid:durableId="256714856">
    <w:abstractNumId w:val="18"/>
  </w:num>
  <w:num w:numId="11" w16cid:durableId="1980915868">
    <w:abstractNumId w:val="2"/>
  </w:num>
  <w:num w:numId="12" w16cid:durableId="1333297029">
    <w:abstractNumId w:val="13"/>
  </w:num>
  <w:num w:numId="13" w16cid:durableId="2111464493">
    <w:abstractNumId w:val="11"/>
  </w:num>
  <w:num w:numId="14" w16cid:durableId="24599539">
    <w:abstractNumId w:val="14"/>
  </w:num>
  <w:num w:numId="15" w16cid:durableId="1923224026">
    <w:abstractNumId w:val="29"/>
  </w:num>
  <w:num w:numId="16" w16cid:durableId="1958174144">
    <w:abstractNumId w:val="12"/>
  </w:num>
  <w:num w:numId="17" w16cid:durableId="10256009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5194688">
    <w:abstractNumId w:val="9"/>
  </w:num>
  <w:num w:numId="19" w16cid:durableId="771239400">
    <w:abstractNumId w:val="16"/>
  </w:num>
  <w:num w:numId="20" w16cid:durableId="433862780">
    <w:abstractNumId w:val="1"/>
  </w:num>
  <w:num w:numId="21" w16cid:durableId="1266160162">
    <w:abstractNumId w:val="7"/>
  </w:num>
  <w:num w:numId="22" w16cid:durableId="839544698">
    <w:abstractNumId w:val="10"/>
  </w:num>
  <w:num w:numId="23" w16cid:durableId="815530799">
    <w:abstractNumId w:val="3"/>
  </w:num>
  <w:num w:numId="24" w16cid:durableId="801995985">
    <w:abstractNumId w:val="25"/>
  </w:num>
  <w:num w:numId="25" w16cid:durableId="1210798233">
    <w:abstractNumId w:val="15"/>
  </w:num>
  <w:num w:numId="26" w16cid:durableId="229275540">
    <w:abstractNumId w:val="20"/>
  </w:num>
  <w:num w:numId="27" w16cid:durableId="1603143009">
    <w:abstractNumId w:val="23"/>
  </w:num>
  <w:num w:numId="28" w16cid:durableId="1947349126">
    <w:abstractNumId w:val="4"/>
  </w:num>
  <w:num w:numId="29" w16cid:durableId="313418359">
    <w:abstractNumId w:val="6"/>
  </w:num>
  <w:num w:numId="30" w16cid:durableId="530150442">
    <w:abstractNumId w:val="22"/>
  </w:num>
  <w:num w:numId="31" w16cid:durableId="364136320">
    <w:abstractNumId w:val="30"/>
  </w:num>
  <w:num w:numId="32" w16cid:durableId="1437406877">
    <w:abstractNumId w:val="27"/>
  </w:num>
  <w:num w:numId="33" w16cid:durableId="780534046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87A73"/>
    <w:rsid w:val="000964E3"/>
    <w:rsid w:val="00097161"/>
    <w:rsid w:val="000A028A"/>
    <w:rsid w:val="000B17E3"/>
    <w:rsid w:val="000C497B"/>
    <w:rsid w:val="000D0299"/>
    <w:rsid w:val="000D74F3"/>
    <w:rsid w:val="000F6674"/>
    <w:rsid w:val="00110B82"/>
    <w:rsid w:val="00167446"/>
    <w:rsid w:val="001A02B1"/>
    <w:rsid w:val="001B4B2F"/>
    <w:rsid w:val="001D6D6B"/>
    <w:rsid w:val="00207ADB"/>
    <w:rsid w:val="002374D9"/>
    <w:rsid w:val="00240751"/>
    <w:rsid w:val="00243103"/>
    <w:rsid w:val="0025323F"/>
    <w:rsid w:val="0025381A"/>
    <w:rsid w:val="00255FF9"/>
    <w:rsid w:val="0026269C"/>
    <w:rsid w:val="002635A0"/>
    <w:rsid w:val="00265F65"/>
    <w:rsid w:val="00271FC4"/>
    <w:rsid w:val="002A6F60"/>
    <w:rsid w:val="002B65B4"/>
    <w:rsid w:val="002C1C48"/>
    <w:rsid w:val="002C1ED5"/>
    <w:rsid w:val="002E0613"/>
    <w:rsid w:val="002F074E"/>
    <w:rsid w:val="002F5D63"/>
    <w:rsid w:val="003328F5"/>
    <w:rsid w:val="003563D0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E4B66"/>
    <w:rsid w:val="003F4E04"/>
    <w:rsid w:val="003F6869"/>
    <w:rsid w:val="00403EDB"/>
    <w:rsid w:val="004213EE"/>
    <w:rsid w:val="00421E24"/>
    <w:rsid w:val="00463DCF"/>
    <w:rsid w:val="004772DA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45CDD"/>
    <w:rsid w:val="00551D49"/>
    <w:rsid w:val="00565BFD"/>
    <w:rsid w:val="00572C18"/>
    <w:rsid w:val="00593FA8"/>
    <w:rsid w:val="0062059A"/>
    <w:rsid w:val="00622A1A"/>
    <w:rsid w:val="006555DB"/>
    <w:rsid w:val="0066273D"/>
    <w:rsid w:val="00665C3B"/>
    <w:rsid w:val="006703B0"/>
    <w:rsid w:val="006849A0"/>
    <w:rsid w:val="00687612"/>
    <w:rsid w:val="006A1A66"/>
    <w:rsid w:val="006B7689"/>
    <w:rsid w:val="006C7E6F"/>
    <w:rsid w:val="006D1347"/>
    <w:rsid w:val="00704362"/>
    <w:rsid w:val="00710B06"/>
    <w:rsid w:val="00711A47"/>
    <w:rsid w:val="00713193"/>
    <w:rsid w:val="00714924"/>
    <w:rsid w:val="00737D1B"/>
    <w:rsid w:val="0074355B"/>
    <w:rsid w:val="00750E3C"/>
    <w:rsid w:val="0075655C"/>
    <w:rsid w:val="007A35C3"/>
    <w:rsid w:val="007B3CBD"/>
    <w:rsid w:val="007C0334"/>
    <w:rsid w:val="007E2AC8"/>
    <w:rsid w:val="00804269"/>
    <w:rsid w:val="0080788B"/>
    <w:rsid w:val="0081070E"/>
    <w:rsid w:val="00825D90"/>
    <w:rsid w:val="008452B4"/>
    <w:rsid w:val="0085410A"/>
    <w:rsid w:val="00885F63"/>
    <w:rsid w:val="008A6044"/>
    <w:rsid w:val="008B0046"/>
    <w:rsid w:val="008D119A"/>
    <w:rsid w:val="008D3B50"/>
    <w:rsid w:val="00930234"/>
    <w:rsid w:val="009307E8"/>
    <w:rsid w:val="00932AEB"/>
    <w:rsid w:val="00950EE5"/>
    <w:rsid w:val="009735D1"/>
    <w:rsid w:val="00990F8F"/>
    <w:rsid w:val="009A41A6"/>
    <w:rsid w:val="009B4A9B"/>
    <w:rsid w:val="009D402A"/>
    <w:rsid w:val="009D4C0B"/>
    <w:rsid w:val="009D6D64"/>
    <w:rsid w:val="00A14A7D"/>
    <w:rsid w:val="00A21055"/>
    <w:rsid w:val="00A30DA5"/>
    <w:rsid w:val="00A43123"/>
    <w:rsid w:val="00A5017D"/>
    <w:rsid w:val="00A52C27"/>
    <w:rsid w:val="00A609CC"/>
    <w:rsid w:val="00AA4F76"/>
    <w:rsid w:val="00AB7746"/>
    <w:rsid w:val="00AC0FF8"/>
    <w:rsid w:val="00AC1C62"/>
    <w:rsid w:val="00AC50CC"/>
    <w:rsid w:val="00AD7B58"/>
    <w:rsid w:val="00AF3185"/>
    <w:rsid w:val="00B14A16"/>
    <w:rsid w:val="00B44503"/>
    <w:rsid w:val="00B52D32"/>
    <w:rsid w:val="00B52F81"/>
    <w:rsid w:val="00B55374"/>
    <w:rsid w:val="00B6608A"/>
    <w:rsid w:val="00BA003B"/>
    <w:rsid w:val="00BA2B26"/>
    <w:rsid w:val="00BB1CBE"/>
    <w:rsid w:val="00BD03EA"/>
    <w:rsid w:val="00BD0804"/>
    <w:rsid w:val="00BD5841"/>
    <w:rsid w:val="00C03413"/>
    <w:rsid w:val="00C0567E"/>
    <w:rsid w:val="00C14DBF"/>
    <w:rsid w:val="00C36DC1"/>
    <w:rsid w:val="00C37EA8"/>
    <w:rsid w:val="00C475D1"/>
    <w:rsid w:val="00C520A5"/>
    <w:rsid w:val="00C6226A"/>
    <w:rsid w:val="00C66275"/>
    <w:rsid w:val="00C662D2"/>
    <w:rsid w:val="00C72D42"/>
    <w:rsid w:val="00C749EA"/>
    <w:rsid w:val="00C77CC6"/>
    <w:rsid w:val="00C95031"/>
    <w:rsid w:val="00CA79E4"/>
    <w:rsid w:val="00CC261A"/>
    <w:rsid w:val="00CD040B"/>
    <w:rsid w:val="00CE0F1D"/>
    <w:rsid w:val="00CE4D9F"/>
    <w:rsid w:val="00CF4122"/>
    <w:rsid w:val="00D01E5D"/>
    <w:rsid w:val="00D14595"/>
    <w:rsid w:val="00D158A8"/>
    <w:rsid w:val="00D32443"/>
    <w:rsid w:val="00D325A8"/>
    <w:rsid w:val="00D36CDF"/>
    <w:rsid w:val="00D43446"/>
    <w:rsid w:val="00D63223"/>
    <w:rsid w:val="00D81B4B"/>
    <w:rsid w:val="00DA76AD"/>
    <w:rsid w:val="00DB7E04"/>
    <w:rsid w:val="00DC0E23"/>
    <w:rsid w:val="00DC40C0"/>
    <w:rsid w:val="00DC5539"/>
    <w:rsid w:val="00DE591E"/>
    <w:rsid w:val="00DF17DB"/>
    <w:rsid w:val="00E163B7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FF6"/>
    <w:rsid w:val="00EE022D"/>
    <w:rsid w:val="00EE25D6"/>
    <w:rsid w:val="00EF3181"/>
    <w:rsid w:val="00F16995"/>
    <w:rsid w:val="00F23D28"/>
    <w:rsid w:val="00F31E09"/>
    <w:rsid w:val="00F32628"/>
    <w:rsid w:val="00F32A70"/>
    <w:rsid w:val="00F63F3D"/>
    <w:rsid w:val="00F812B3"/>
    <w:rsid w:val="00F90B20"/>
    <w:rsid w:val="00FB167A"/>
    <w:rsid w:val="00FC7AC2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D6B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5DBB-4DF7-43C3-BAD4-9E01913C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6176</Words>
  <Characters>3521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DELICIOUS TRAVEL</cp:lastModifiedBy>
  <cp:revision>9</cp:revision>
  <dcterms:created xsi:type="dcterms:W3CDTF">2025-12-23T15:22:00Z</dcterms:created>
  <dcterms:modified xsi:type="dcterms:W3CDTF">2026-08-14T13:02:00Z</dcterms:modified>
</cp:coreProperties>
</file>